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 w:ascii="黑体" w:hAnsi="华文中宋" w:eastAsia="黑体"/>
          <w:b/>
          <w:color w:val="FF0000"/>
          <w:spacing w:val="-40"/>
          <w:sz w:val="82"/>
          <w:szCs w:val="82"/>
        </w:rPr>
        <w:t>东莞市高新技术产业协会</w:t>
      </w:r>
    </w:p>
    <w:p>
      <w:pPr>
        <w:rPr>
          <w:rFonts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</w:t>
      </w:r>
    </w:p>
    <w:tbl>
      <w:tblPr>
        <w:tblStyle w:val="7"/>
        <w:tblW w:w="8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3"/>
        <w:gridCol w:w="5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3" w:type="dxa"/>
          </w:tcPr>
          <w:p>
            <w:pPr>
              <w:pStyle w:val="3"/>
              <w:adjustRightInd w:val="0"/>
              <w:snapToGrid w:val="0"/>
              <w:ind w:firstLine="0" w:firstLineChars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43" w:type="dxa"/>
          </w:tcPr>
          <w:p>
            <w:pPr>
              <w:pStyle w:val="3"/>
              <w:wordWrap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东高新协会〔2019〕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关于举行2019年创新东莞颁奖典礼暨春茗联谊会的通  知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为表彰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先进</w:t>
      </w:r>
      <w:r>
        <w:rPr>
          <w:rFonts w:hint="eastAsia" w:ascii="仿宋" w:hAnsi="仿宋" w:eastAsia="仿宋" w:cs="仿宋"/>
          <w:sz w:val="31"/>
          <w:szCs w:val="31"/>
        </w:rPr>
        <w:t>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加强交流，传播正能量，推动创新发展，</w:t>
      </w:r>
      <w:r>
        <w:rPr>
          <w:rFonts w:hint="eastAsia" w:ascii="仿宋" w:hAnsi="仿宋" w:eastAsia="仿宋" w:cs="仿宋"/>
          <w:sz w:val="31"/>
          <w:szCs w:val="31"/>
        </w:rPr>
        <w:t>东莞市高新技术产业协会（以下简称“协会”）定于2019年2月28日举行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2019年创新东莞颁奖典礼</w:t>
      </w:r>
      <w:r>
        <w:rPr>
          <w:rFonts w:hint="eastAsia" w:ascii="仿宋" w:hAnsi="仿宋" w:eastAsia="仿宋" w:cs="仿宋"/>
          <w:sz w:val="31"/>
          <w:szCs w:val="31"/>
        </w:rPr>
        <w:t>暨春茗联谊会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，现将有关事项通知如下：</w:t>
      </w:r>
    </w:p>
    <w:p>
      <w:pPr>
        <w:ind w:firstLine="622" w:firstLineChars="200"/>
        <w:jc w:val="left"/>
        <w:rPr>
          <w:rFonts w:hint="eastAsia" w:ascii="宋体" w:hAnsi="宋体"/>
          <w:b/>
          <w:bCs/>
          <w:sz w:val="31"/>
          <w:szCs w:val="31"/>
        </w:rPr>
      </w:pPr>
      <w:r>
        <w:rPr>
          <w:rFonts w:hint="eastAsia" w:ascii="宋体" w:hAnsi="宋体"/>
          <w:b/>
          <w:bCs/>
          <w:sz w:val="31"/>
          <w:szCs w:val="31"/>
        </w:rPr>
        <w:t>一、时间地点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时间：2019年2月28日下午1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0-20: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0（14: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0开始签到）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地点：康帝酒店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中国厅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ind w:firstLine="622" w:firstLineChars="200"/>
        <w:jc w:val="left"/>
        <w:rPr>
          <w:rFonts w:hint="eastAsia" w:ascii="宋体" w:hAnsi="宋体"/>
          <w:b/>
          <w:bCs/>
          <w:sz w:val="31"/>
          <w:szCs w:val="31"/>
        </w:rPr>
      </w:pPr>
      <w:r>
        <w:rPr>
          <w:rFonts w:hint="eastAsia" w:ascii="宋体" w:hAnsi="宋体"/>
          <w:b/>
          <w:bCs/>
          <w:sz w:val="31"/>
          <w:szCs w:val="31"/>
        </w:rPr>
        <w:t>二、参加人员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1、省科技厅领导；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、市领导；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市委宣传部、</w:t>
      </w:r>
      <w:r>
        <w:rPr>
          <w:rFonts w:hint="eastAsia" w:ascii="仿宋" w:hAnsi="仿宋" w:eastAsia="仿宋" w:cs="仿宋"/>
          <w:sz w:val="31"/>
          <w:szCs w:val="31"/>
        </w:rPr>
        <w:t>市科技局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市人力资源和社会保障局、市卫生健康局相关领导，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市委组织部分管人才工作主要领导</w:t>
      </w:r>
      <w:r>
        <w:rPr>
          <w:rFonts w:hint="eastAsia" w:ascii="仿宋" w:hAnsi="仿宋" w:eastAsia="仿宋" w:cs="仿宋"/>
          <w:sz w:val="31"/>
          <w:szCs w:val="31"/>
        </w:rPr>
        <w:t>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相关科室负责人</w:t>
      </w:r>
      <w:r>
        <w:rPr>
          <w:rFonts w:hint="eastAsia" w:ascii="仿宋" w:hAnsi="仿宋" w:eastAsia="仿宋" w:cs="仿宋"/>
          <w:sz w:val="31"/>
          <w:szCs w:val="31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4、2019年创新东莞奖项获奖单位代表及获奖个人；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、协会全体会员；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6、</w:t>
      </w:r>
      <w:r>
        <w:rPr>
          <w:rFonts w:hint="eastAsia" w:ascii="仿宋" w:hAnsi="仿宋" w:eastAsia="仿宋" w:cs="仿宋"/>
          <w:sz w:val="31"/>
          <w:szCs w:val="31"/>
        </w:rPr>
        <w:t>新型研发机构联合发展委员会各成员单位负责人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7、粤大科创学院双创倍增研修班学员；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z w:val="31"/>
          <w:szCs w:val="31"/>
        </w:rPr>
        <w:t>、协会秘书处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以及各专业委员会、分会秘书处人员。</w:t>
      </w:r>
    </w:p>
    <w:p>
      <w:pPr>
        <w:ind w:left="631" w:leftChars="295" w:hanging="12" w:hangingChars="4"/>
        <w:jc w:val="left"/>
        <w:rPr>
          <w:rFonts w:hint="eastAsia" w:ascii="宋体" w:hAnsi="宋体"/>
          <w:b/>
          <w:bCs/>
          <w:sz w:val="31"/>
          <w:szCs w:val="31"/>
        </w:rPr>
      </w:pPr>
      <w:r>
        <w:rPr>
          <w:rFonts w:hint="eastAsia" w:ascii="宋体" w:hAnsi="宋体"/>
          <w:b/>
          <w:bCs/>
          <w:sz w:val="31"/>
          <w:szCs w:val="31"/>
        </w:rPr>
        <w:t>三、活动议程</w:t>
      </w:r>
    </w:p>
    <w:p>
      <w:pPr>
        <w:ind w:firstLine="622" w:firstLineChars="200"/>
        <w:jc w:val="left"/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协会第一届第四次理（监）事会暨会员代表大会</w:t>
      </w:r>
    </w:p>
    <w:p>
      <w:pPr>
        <w:ind w:firstLine="622" w:firstLineChars="200"/>
        <w:jc w:val="left"/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（仅协会会员参加）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14: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</w:rPr>
        <w:t>签到；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15: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0-15: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sz w:val="31"/>
          <w:szCs w:val="31"/>
        </w:rPr>
        <w:t xml:space="preserve">  谭颂斌会长作协会2018年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理事会</w:t>
      </w:r>
      <w:r>
        <w:rPr>
          <w:rFonts w:hint="eastAsia" w:ascii="仿宋" w:hAnsi="仿宋" w:eastAsia="仿宋" w:cs="仿宋"/>
          <w:sz w:val="31"/>
          <w:szCs w:val="31"/>
        </w:rPr>
        <w:t>工作报告；</w:t>
      </w:r>
    </w:p>
    <w:p>
      <w:pPr>
        <w:tabs>
          <w:tab w:val="left" w:pos="2940"/>
        </w:tabs>
        <w:ind w:left="2787" w:leftChars="294" w:hanging="2170" w:hangingChars="7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徐地华监事长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作</w:t>
      </w:r>
      <w:r>
        <w:rPr>
          <w:rFonts w:hint="eastAsia" w:ascii="仿宋" w:hAnsi="仿宋" w:eastAsia="仿宋" w:cs="仿宋"/>
          <w:sz w:val="31"/>
          <w:szCs w:val="31"/>
        </w:rPr>
        <w:t>协会2018年财务收支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及监事会工作</w:t>
      </w:r>
      <w:r>
        <w:rPr>
          <w:rFonts w:hint="eastAsia" w:ascii="仿宋" w:hAnsi="仿宋" w:eastAsia="仿宋" w:cs="仿宋"/>
          <w:sz w:val="31"/>
          <w:szCs w:val="31"/>
        </w:rPr>
        <w:t>报告；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00</w:t>
      </w:r>
      <w:r>
        <w:rPr>
          <w:rFonts w:hint="eastAsia" w:ascii="仿宋" w:hAnsi="仿宋" w:eastAsia="仿宋" w:cs="仿宋"/>
          <w:sz w:val="31"/>
          <w:szCs w:val="31"/>
        </w:rPr>
        <w:t xml:space="preserve">  选举新晋理（监）事及以上会务干部；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16:00-</w:t>
      </w: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10  介绍讨论协会2019年工作计划；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16:10-16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  投票表决协会高新大厦筹建事项；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sz w:val="31"/>
          <w:szCs w:val="31"/>
        </w:rPr>
        <w:t xml:space="preserve">  宣布选举结果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45</w:t>
      </w:r>
      <w:r>
        <w:rPr>
          <w:rFonts w:hint="eastAsia" w:ascii="仿宋" w:hAnsi="仿宋" w:eastAsia="仿宋" w:cs="仿宋"/>
          <w:sz w:val="31"/>
          <w:szCs w:val="31"/>
        </w:rPr>
        <w:t xml:space="preserve">  颁发新晋会务干部牌匾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50</w:t>
      </w:r>
      <w:r>
        <w:rPr>
          <w:rFonts w:hint="eastAsia" w:ascii="仿宋" w:hAnsi="仿宋" w:eastAsia="仿宋" w:cs="仿宋"/>
          <w:sz w:val="31"/>
          <w:szCs w:val="31"/>
        </w:rPr>
        <w:t xml:space="preserve">  颁发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产业园区协会科创服务工作站</w:t>
      </w:r>
      <w:r>
        <w:rPr>
          <w:rFonts w:hint="eastAsia" w:ascii="仿宋" w:hAnsi="仿宋" w:eastAsia="仿宋" w:cs="仿宋"/>
          <w:sz w:val="31"/>
          <w:szCs w:val="31"/>
        </w:rPr>
        <w:t>牌匾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颁发协会2018年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百优创新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精锐奖；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sz w:val="31"/>
          <w:szCs w:val="31"/>
        </w:rPr>
        <w:t>-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30  中场休息。</w:t>
      </w:r>
    </w:p>
    <w:p>
      <w:pPr>
        <w:ind w:firstLine="622" w:firstLineChars="200"/>
        <w:jc w:val="left"/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2019年创新东莞颁奖典礼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35  主持人介绍领导与嘉宾；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40  谭颂斌会长致欢迎词；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50  市政府领导讲话；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17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05  十大创新企业颁奖； 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18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05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  十大创新人物颁奖；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18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sz w:val="31"/>
          <w:szCs w:val="31"/>
        </w:rPr>
        <w:t>-1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z w:val="31"/>
          <w:szCs w:val="31"/>
        </w:rPr>
        <w:t>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35  十大创新成果颁奖。</w:t>
      </w:r>
    </w:p>
    <w:p>
      <w:pPr>
        <w:ind w:firstLine="622" w:firstLineChars="200"/>
        <w:jc w:val="left"/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1"/>
          <w:szCs w:val="31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1"/>
          <w:szCs w:val="31"/>
          <w:lang w:val="en-US" w:eastAsia="zh-CN"/>
        </w:rPr>
        <w:t>2019年创新东莞春茗联谊会</w:t>
      </w:r>
    </w:p>
    <w:p>
      <w:pPr>
        <w:ind w:left="2787" w:leftChars="294" w:hanging="2170" w:hangingChars="7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18: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35</w:t>
      </w:r>
      <w:r>
        <w:rPr>
          <w:rFonts w:hint="eastAsia" w:ascii="仿宋" w:hAnsi="仿宋" w:eastAsia="仿宋" w:cs="仿宋"/>
          <w:sz w:val="31"/>
          <w:szCs w:val="31"/>
        </w:rPr>
        <w:t>-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20:00  晚宴、节目表演；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20: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 xml:space="preserve">0 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1"/>
          <w:szCs w:val="31"/>
        </w:rPr>
        <w:t>活动结束。</w:t>
      </w:r>
    </w:p>
    <w:p>
      <w:pPr>
        <w:spacing w:line="540" w:lineRule="exact"/>
        <w:ind w:firstLine="622" w:firstLineChars="200"/>
        <w:jc w:val="left"/>
        <w:rPr>
          <w:rFonts w:hint="eastAsia" w:ascii="微软雅黑" w:hAnsi="微软雅黑" w:eastAsia="微软雅黑" w:cs="微软雅黑"/>
          <w:b/>
          <w:bCs/>
          <w:sz w:val="31"/>
          <w:szCs w:val="31"/>
        </w:rPr>
      </w:pPr>
      <w:r>
        <w:rPr>
          <w:rFonts w:hint="eastAsia" w:ascii="宋体" w:hAnsi="宋体"/>
          <w:b/>
          <w:bCs/>
          <w:sz w:val="31"/>
          <w:szCs w:val="31"/>
        </w:rPr>
        <w:t>四、</w:t>
      </w:r>
      <w:r>
        <w:rPr>
          <w:rFonts w:hint="eastAsia" w:ascii="宋体" w:hAnsi="宋体"/>
          <w:b/>
          <w:bCs/>
          <w:sz w:val="31"/>
          <w:szCs w:val="31"/>
          <w:lang w:eastAsia="zh-CN"/>
        </w:rPr>
        <w:t>报名事项</w:t>
      </w:r>
    </w:p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请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各会员</w:t>
      </w:r>
      <w:r>
        <w:rPr>
          <w:rFonts w:hint="eastAsia" w:ascii="仿宋" w:hAnsi="仿宋" w:eastAsia="仿宋" w:cs="仿宋"/>
          <w:sz w:val="31"/>
          <w:szCs w:val="31"/>
        </w:rPr>
        <w:t>单位填写参会回执表，于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19</w:t>
      </w:r>
      <w:r>
        <w:rPr>
          <w:rFonts w:hint="eastAsia" w:ascii="仿宋" w:hAnsi="仿宋" w:eastAsia="仿宋" w:cs="仿宋"/>
          <w:sz w:val="31"/>
          <w:szCs w:val="31"/>
        </w:rPr>
        <w:t>日前发回协会邮箱，以便我们做相关准备工作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，每家单位限报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1人，需由单位负责人参加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spacing w:line="540" w:lineRule="exact"/>
        <w:ind w:left="2152" w:leftChars="284" w:hanging="1556" w:hangingChars="5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联系人：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袁秀珍22214990，13809623132；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val="en-US" w:eastAsia="zh-CN"/>
        </w:rPr>
        <w:t>郑  芸22206570, 13509804490；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母艳艳22992408，15899683514；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郭志刚22992438，13560800202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  <w:t>。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</w:pPr>
    </w:p>
    <w:p>
      <w:pPr>
        <w:spacing w:line="540" w:lineRule="exact"/>
        <w:ind w:firstLine="622" w:firstLineChars="2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邮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箱：</w:t>
      </w:r>
      <w:r>
        <w:rPr>
          <w:rFonts w:hint="eastAsia" w:ascii="仿宋" w:hAnsi="仿宋" w:eastAsia="仿宋" w:cs="仿宋"/>
          <w:sz w:val="31"/>
          <w:szCs w:val="31"/>
        </w:rPr>
        <w:fldChar w:fldCharType="begin"/>
      </w:r>
      <w:r>
        <w:rPr>
          <w:rFonts w:hint="eastAsia" w:ascii="仿宋" w:hAnsi="仿宋" w:eastAsia="仿宋" w:cs="仿宋"/>
          <w:sz w:val="31"/>
          <w:szCs w:val="31"/>
        </w:rPr>
        <w:instrText xml:space="preserve"> HYPERLINK "mailto:dg22992408@vip.126.com" </w:instrText>
      </w:r>
      <w:r>
        <w:rPr>
          <w:rFonts w:hint="eastAsia" w:ascii="仿宋" w:hAnsi="仿宋" w:eastAsia="仿宋" w:cs="仿宋"/>
          <w:sz w:val="31"/>
          <w:szCs w:val="31"/>
        </w:rP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dg22992408@vip.126.com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  <w:t>。</w:t>
      </w:r>
    </w:p>
    <w:p>
      <w:pPr>
        <w:ind w:firstLine="622" w:firstLineChars="200"/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</w:pPr>
    </w:p>
    <w:p>
      <w:pPr>
        <w:ind w:firstLine="622" w:firstLineChars="200"/>
        <w:jc w:val="left"/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附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件：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  <w:lang w:eastAsia="zh-CN"/>
        </w:rPr>
        <w:t>参会回执</w:t>
      </w:r>
    </w:p>
    <w:p>
      <w:pPr>
        <w:spacing w:line="540" w:lineRule="exact"/>
        <w:rPr>
          <w:rFonts w:hint="eastAsia" w:ascii="华文仿宋" w:hAnsi="华文仿宋" w:eastAsia="华文仿宋" w:cs="华文仿宋"/>
          <w:kern w:val="0"/>
          <w:sz w:val="31"/>
          <w:szCs w:val="31"/>
          <w:shd w:val="clear" w:color="auto" w:fill="FFFFFF"/>
        </w:rPr>
      </w:pPr>
    </w:p>
    <w:p>
      <w:pPr>
        <w:spacing w:line="540" w:lineRule="exact"/>
        <w:ind w:firstLine="4340" w:firstLineChars="1400"/>
        <w:rPr>
          <w:rFonts w:hint="eastAsia" w:ascii="华文仿宋" w:hAnsi="华文仿宋" w:eastAsia="华文仿宋" w:cs="华文仿宋"/>
          <w:kern w:val="0"/>
          <w:sz w:val="31"/>
          <w:szCs w:val="31"/>
          <w:shd w:val="clear" w:color="auto" w:fill="FFFFFF"/>
        </w:rPr>
      </w:pPr>
    </w:p>
    <w:p>
      <w:pPr>
        <w:spacing w:line="540" w:lineRule="exact"/>
        <w:ind w:firstLine="4340" w:firstLineChars="1400"/>
        <w:rPr>
          <w:rFonts w:hint="eastAsia" w:ascii="华文仿宋" w:hAnsi="华文仿宋" w:eastAsia="华文仿宋" w:cs="华文仿宋"/>
          <w:kern w:val="0"/>
          <w:sz w:val="31"/>
          <w:szCs w:val="31"/>
          <w:shd w:val="clear" w:color="auto" w:fill="FFFFFF"/>
        </w:rPr>
      </w:pPr>
      <w:r>
        <w:rPr>
          <w:rFonts w:hint="eastAsia" w:ascii="华文仿宋" w:hAnsi="华文仿宋" w:eastAsia="华文仿宋" w:cs="华文仿宋"/>
          <w:kern w:val="0"/>
          <w:sz w:val="31"/>
          <w:szCs w:val="31"/>
          <w:shd w:val="clear" w:color="auto" w:fill="FFFFFF"/>
        </w:rPr>
        <w:t>东莞市高新技术产业协会</w:t>
      </w:r>
    </w:p>
    <w:p>
      <w:pPr>
        <w:spacing w:line="540" w:lineRule="exact"/>
        <w:jc w:val="center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二〇一</w:t>
      </w:r>
      <w:r>
        <w:rPr>
          <w:rFonts w:hint="eastAsia" w:ascii="华文仿宋" w:hAnsi="华文仿宋" w:eastAsia="华文仿宋" w:cs="华文仿宋"/>
          <w:sz w:val="31"/>
          <w:szCs w:val="31"/>
          <w:lang w:eastAsia="zh-CN"/>
        </w:rPr>
        <w:t>九</w:t>
      </w:r>
      <w:r>
        <w:rPr>
          <w:rFonts w:hint="eastAsia" w:ascii="华文仿宋" w:hAnsi="华文仿宋" w:eastAsia="华文仿宋" w:cs="华文仿宋"/>
          <w:sz w:val="31"/>
          <w:szCs w:val="31"/>
        </w:rPr>
        <w:t>年</w:t>
      </w:r>
      <w:r>
        <w:rPr>
          <w:rFonts w:hint="eastAsia" w:ascii="华文仿宋" w:hAnsi="华文仿宋" w:eastAsia="华文仿宋" w:cs="华文仿宋"/>
          <w:sz w:val="31"/>
          <w:szCs w:val="31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1"/>
          <w:szCs w:val="31"/>
        </w:rPr>
        <w:t>月</w:t>
      </w:r>
      <w:r>
        <w:rPr>
          <w:rFonts w:hint="eastAsia" w:ascii="华文仿宋" w:hAnsi="华文仿宋" w:eastAsia="华文仿宋" w:cs="华文仿宋"/>
          <w:sz w:val="31"/>
          <w:szCs w:val="31"/>
          <w:lang w:eastAsia="zh-CN"/>
        </w:rPr>
        <w:t>十四</w:t>
      </w:r>
      <w:r>
        <w:rPr>
          <w:rFonts w:hint="eastAsia" w:ascii="华文仿宋" w:hAnsi="华文仿宋" w:eastAsia="华文仿宋" w:cs="华文仿宋"/>
          <w:sz w:val="31"/>
          <w:szCs w:val="31"/>
        </w:rPr>
        <w:t>日</w:t>
      </w:r>
    </w:p>
    <w:p>
      <w:pPr>
        <w:spacing w:line="540" w:lineRule="exact"/>
        <w:jc w:val="both"/>
        <w:rPr>
          <w:rFonts w:hint="eastAsia" w:ascii="宋体" w:hAnsi="宋体"/>
          <w:b/>
          <w:bCs/>
          <w:sz w:val="31"/>
          <w:szCs w:val="31"/>
          <w:lang w:eastAsia="zh-CN"/>
        </w:rPr>
      </w:pPr>
      <w:r>
        <w:rPr>
          <w:rFonts w:hint="eastAsia" w:ascii="宋体" w:hAnsi="宋体"/>
          <w:b/>
          <w:bCs/>
          <w:sz w:val="31"/>
          <w:szCs w:val="31"/>
          <w:lang w:eastAsia="zh-CN"/>
        </w:rPr>
        <w:t>附件：</w:t>
      </w:r>
    </w:p>
    <w:p>
      <w:pPr>
        <w:spacing w:line="540" w:lineRule="exact"/>
        <w:ind w:firstLine="622" w:firstLineChars="200"/>
        <w:jc w:val="center"/>
        <w:rPr>
          <w:rFonts w:hint="eastAsia" w:ascii="宋体" w:hAnsi="宋体"/>
          <w:b/>
          <w:bCs/>
          <w:sz w:val="31"/>
          <w:szCs w:val="31"/>
          <w:lang w:eastAsia="zh-CN"/>
        </w:rPr>
      </w:pPr>
      <w:r>
        <w:rPr>
          <w:rFonts w:hint="eastAsia" w:ascii="宋体" w:hAnsi="宋体"/>
          <w:b/>
          <w:bCs/>
          <w:sz w:val="31"/>
          <w:szCs w:val="31"/>
          <w:lang w:eastAsia="zh-CN"/>
        </w:rPr>
        <w:t>参会回执</w:t>
      </w:r>
    </w:p>
    <w:tbl>
      <w:tblPr>
        <w:tblStyle w:val="7"/>
        <w:tblpPr w:leftFromText="180" w:rightFromText="180" w:vertAnchor="text" w:horzAnchor="page" w:tblpX="1103" w:tblpY="318"/>
        <w:tblOverlap w:val="never"/>
        <w:tblW w:w="10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082"/>
        <w:gridCol w:w="2366"/>
        <w:gridCol w:w="2167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活动名称</w:t>
            </w:r>
          </w:p>
        </w:tc>
        <w:tc>
          <w:tcPr>
            <w:tcW w:w="876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>2019年创新东莞颁奖典礼暨春茗联谊会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单位名称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名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机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是否参加晚宴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85" w:type="dxa"/>
            <w:noWrap w:val="0"/>
            <w:vAlign w:val="top"/>
          </w:tcPr>
          <w:p>
            <w:pPr>
              <w:ind w:firstLine="62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  <w:t>注</w:t>
            </w:r>
          </w:p>
        </w:tc>
        <w:tc>
          <w:tcPr>
            <w:tcW w:w="6615" w:type="dxa"/>
            <w:gridSpan w:val="3"/>
            <w:noWrap w:val="0"/>
            <w:vAlign w:val="top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ind w:firstLine="6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1"/>
                <w:szCs w:val="31"/>
                <w:shd w:val="clear" w:color="auto" w:fill="FFFFFF"/>
              </w:rPr>
            </w:pPr>
          </w:p>
        </w:tc>
      </w:tr>
    </w:tbl>
    <w:p>
      <w:pPr>
        <w:ind w:firstLine="620" w:firstLineChars="200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请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各会员</w:t>
      </w:r>
      <w:r>
        <w:rPr>
          <w:rFonts w:hint="eastAsia" w:ascii="仿宋" w:hAnsi="仿宋" w:eastAsia="仿宋" w:cs="仿宋"/>
          <w:sz w:val="31"/>
          <w:szCs w:val="31"/>
        </w:rPr>
        <w:t>单位填写参会回执表，于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19</w:t>
      </w:r>
      <w:r>
        <w:rPr>
          <w:rFonts w:hint="eastAsia" w:ascii="仿宋" w:hAnsi="仿宋" w:eastAsia="仿宋" w:cs="仿宋"/>
          <w:sz w:val="31"/>
          <w:szCs w:val="31"/>
        </w:rPr>
        <w:t>日前发回协会邮箱</w:t>
      </w:r>
      <w:r>
        <w:rPr>
          <w:rFonts w:hint="eastAsia" w:ascii="仿宋" w:hAnsi="仿宋" w:eastAsia="仿宋" w:cs="仿宋"/>
          <w:sz w:val="31"/>
          <w:szCs w:val="31"/>
        </w:rPr>
        <w:fldChar w:fldCharType="begin"/>
      </w:r>
      <w:r>
        <w:rPr>
          <w:rFonts w:hint="eastAsia" w:ascii="仿宋" w:hAnsi="仿宋" w:eastAsia="仿宋" w:cs="仿宋"/>
          <w:sz w:val="31"/>
          <w:szCs w:val="31"/>
        </w:rPr>
        <w:instrText xml:space="preserve"> HYPERLINK "mailto:dg22992408@vip.126.com" </w:instrText>
      </w:r>
      <w:r>
        <w:rPr>
          <w:rFonts w:hint="eastAsia" w:ascii="仿宋" w:hAnsi="仿宋" w:eastAsia="仿宋" w:cs="仿宋"/>
          <w:sz w:val="31"/>
          <w:szCs w:val="31"/>
        </w:rP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dg22992408@vip.126.com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，以便我们做相关准备工作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，每家单位限报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1人，需由单位负责人参加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spacing w:line="540" w:lineRule="exact"/>
        <w:ind w:left="2152" w:leftChars="284" w:hanging="1556" w:hangingChars="5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shd w:val="clear" w:color="auto" w:fill="FFFFFF"/>
        </w:rPr>
        <w:t>联系人：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袁秀珍22214990，13809623132；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val="en-US" w:eastAsia="zh-CN"/>
        </w:rPr>
        <w:t>郑  芸22206570, 13509804490；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母艳艳22992408，15899683514；</w:t>
      </w:r>
    </w:p>
    <w:p>
      <w:pPr>
        <w:spacing w:line="540" w:lineRule="exact"/>
        <w:ind w:left="2141" w:leftChars="872" w:hanging="310" w:hangingChars="100"/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</w:rPr>
        <w:t>郭志刚22992438，13560800202</w:t>
      </w:r>
      <w:r>
        <w:rPr>
          <w:rFonts w:hint="eastAsia" w:ascii="仿宋" w:hAnsi="仿宋" w:eastAsia="仿宋" w:cs="仿宋"/>
          <w:kern w:val="0"/>
          <w:sz w:val="31"/>
          <w:szCs w:val="31"/>
          <w:shd w:val="clear" w:color="auto" w:fill="FFFFFF"/>
          <w:lang w:eastAsia="zh-CN"/>
        </w:rPr>
        <w:t>。</w:t>
      </w:r>
    </w:p>
    <w:p>
      <w:pPr>
        <w:tabs>
          <w:tab w:val="left" w:pos="6060"/>
        </w:tabs>
        <w:spacing w:line="580" w:lineRule="exact"/>
        <w:ind w:firstLine="601"/>
        <w:rPr>
          <w:rFonts w:ascii="仿宋" w:hAnsi="仿宋" w:eastAsia="仿宋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004"/>
    <w:rsid w:val="0003335D"/>
    <w:rsid w:val="0043014C"/>
    <w:rsid w:val="006D70CC"/>
    <w:rsid w:val="00796F5C"/>
    <w:rsid w:val="00814E74"/>
    <w:rsid w:val="00A17F3F"/>
    <w:rsid w:val="00B00004"/>
    <w:rsid w:val="00CA7FB8"/>
    <w:rsid w:val="00D80124"/>
    <w:rsid w:val="00DB53FC"/>
    <w:rsid w:val="00DC70BA"/>
    <w:rsid w:val="00E426F6"/>
    <w:rsid w:val="00E94BA7"/>
    <w:rsid w:val="016F10C6"/>
    <w:rsid w:val="01E67E05"/>
    <w:rsid w:val="024A5047"/>
    <w:rsid w:val="028257E9"/>
    <w:rsid w:val="0472293D"/>
    <w:rsid w:val="099151F6"/>
    <w:rsid w:val="0A1A4FD7"/>
    <w:rsid w:val="13CD1622"/>
    <w:rsid w:val="188C0F58"/>
    <w:rsid w:val="1AE65C90"/>
    <w:rsid w:val="1CD4177A"/>
    <w:rsid w:val="1E204B42"/>
    <w:rsid w:val="1E630C5F"/>
    <w:rsid w:val="202D4373"/>
    <w:rsid w:val="238A45CD"/>
    <w:rsid w:val="279A77E5"/>
    <w:rsid w:val="28CB24F2"/>
    <w:rsid w:val="29102988"/>
    <w:rsid w:val="2BCC5F4E"/>
    <w:rsid w:val="2C814DAC"/>
    <w:rsid w:val="2DF04B15"/>
    <w:rsid w:val="2EC956DE"/>
    <w:rsid w:val="327B0C8B"/>
    <w:rsid w:val="356213D1"/>
    <w:rsid w:val="44DC6E30"/>
    <w:rsid w:val="4D3B367E"/>
    <w:rsid w:val="4E7B480F"/>
    <w:rsid w:val="4F0A42C7"/>
    <w:rsid w:val="519576E4"/>
    <w:rsid w:val="530035F8"/>
    <w:rsid w:val="53407EE7"/>
    <w:rsid w:val="53921134"/>
    <w:rsid w:val="57571940"/>
    <w:rsid w:val="5B162879"/>
    <w:rsid w:val="5ECF323B"/>
    <w:rsid w:val="5ED2145B"/>
    <w:rsid w:val="611D3273"/>
    <w:rsid w:val="68820249"/>
    <w:rsid w:val="6AFE17D2"/>
    <w:rsid w:val="6E3013D7"/>
    <w:rsid w:val="6E3B0434"/>
    <w:rsid w:val="6F5A766D"/>
    <w:rsid w:val="72B53EB0"/>
    <w:rsid w:val="770072D3"/>
    <w:rsid w:val="785D62D3"/>
    <w:rsid w:val="79316DA9"/>
    <w:rsid w:val="7A4C7ABD"/>
    <w:rsid w:val="7D83717D"/>
    <w:rsid w:val="7DB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824</Characters>
  <Lines>6</Lines>
  <Paragraphs>1</Paragraphs>
  <TotalTime>7</TotalTime>
  <ScaleCrop>false</ScaleCrop>
  <LinksUpToDate>false</LinksUpToDate>
  <CharactersWithSpaces>967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2019-02-15T03:41:14Z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