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_GB2312"/>
          <w:sz w:val="32"/>
          <w:szCs w:val="32"/>
        </w:rPr>
      </w:pPr>
      <w:r>
        <w:rPr>
          <w:rFonts w:ascii="Times New Roman" w:hAnsi="Times New Roman" w:eastAsia="仿宋_GB2312"/>
          <w:sz w:val="32"/>
          <w:szCs w:val="32"/>
        </w:rPr>
        <w:t>附件1</w:t>
      </w:r>
    </w:p>
    <w:p>
      <w:pPr>
        <w:jc w:val="center"/>
        <w:rPr>
          <w:rFonts w:ascii="Times New Roman" w:hAnsi="Times New Roman" w:eastAsia="方正小标宋简体"/>
          <w:sz w:val="44"/>
          <w:szCs w:val="44"/>
        </w:rPr>
      </w:pPr>
      <w:r>
        <w:rPr>
          <w:rFonts w:ascii="Times New Roman" w:hAnsi="Times New Roman" w:eastAsia="方正小标宋简体"/>
          <w:sz w:val="44"/>
          <w:szCs w:val="44"/>
        </w:rPr>
        <w:t>授权书</w:t>
      </w:r>
    </w:p>
    <w:p>
      <w:pPr>
        <w:rPr>
          <w:rFonts w:ascii="Times New Roman" w:hAnsi="Times New Roman"/>
          <w:b/>
          <w:bCs/>
          <w:sz w:val="44"/>
          <w:szCs w:val="44"/>
        </w:rPr>
      </w:pP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兹授权广东省高新技术企业认定管理工作办公室调用本企业在国家税务总局广东省税务局填报的近三年汇算清缴数据，此数据仅用于广东省高新技术企业认定管理工作办公室核对企业申报高新技术企业填报数据和企业汇算清缴税务数据的一致性。</w:t>
      </w:r>
    </w:p>
    <w:p>
      <w:pPr>
        <w:rPr>
          <w:rFonts w:ascii="Times New Roman" w:hAnsi="Times New Roman" w:eastAsia="仿宋_GB2312"/>
          <w:sz w:val="32"/>
          <w:szCs w:val="32"/>
        </w:rPr>
      </w:pP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授权期限：自签发日起至申报年度高新技术企业名单公告日止。</w:t>
      </w:r>
    </w:p>
    <w:p>
      <w:pPr>
        <w:rPr>
          <w:rFonts w:ascii="Times New Roman" w:hAnsi="Times New Roman" w:eastAsia="仿宋_GB2312"/>
          <w:sz w:val="32"/>
          <w:szCs w:val="32"/>
        </w:rPr>
      </w:pPr>
      <w:r>
        <w:rPr>
          <w:rFonts w:ascii="Times New Roman" w:hAnsi="Times New Roman" w:eastAsia="仿宋_GB2312"/>
          <w:sz w:val="32"/>
          <w:szCs w:val="32"/>
        </w:rPr>
        <w:t xml:space="preserve">    </w:t>
      </w:r>
    </w:p>
    <w:p>
      <w:pPr>
        <w:rPr>
          <w:rFonts w:ascii="Times New Roman" w:hAnsi="Times New Roman" w:eastAsia="仿宋_GB2312"/>
          <w:sz w:val="32"/>
          <w:szCs w:val="32"/>
        </w:rPr>
      </w:pPr>
    </w:p>
    <w:p>
      <w:pPr>
        <w:ind w:firstLine="640" w:firstLineChars="200"/>
        <w:jc w:val="center"/>
        <w:rPr>
          <w:rFonts w:ascii="Times New Roman" w:hAnsi="Times New Roman" w:eastAsia="仿宋_GB2312"/>
          <w:sz w:val="32"/>
          <w:szCs w:val="32"/>
        </w:rPr>
      </w:pPr>
      <w:r>
        <w:rPr>
          <w:rFonts w:ascii="Times New Roman" w:hAnsi="Times New Roman" w:eastAsia="仿宋_GB2312"/>
          <w:sz w:val="32"/>
          <w:szCs w:val="32"/>
        </w:rPr>
        <w:t xml:space="preserve">     授权企业印章：</w:t>
      </w:r>
    </w:p>
    <w:p>
      <w:pPr>
        <w:ind w:firstLine="640" w:firstLineChars="200"/>
        <w:jc w:val="center"/>
        <w:rPr>
          <w:rFonts w:ascii="Times New Roman" w:hAnsi="Times New Roman" w:eastAsia="仿宋_GB2312"/>
          <w:sz w:val="32"/>
          <w:szCs w:val="32"/>
        </w:rPr>
      </w:pPr>
      <w:r>
        <w:rPr>
          <w:rFonts w:ascii="Times New Roman" w:hAnsi="Times New Roman" w:eastAsia="仿宋_GB2312"/>
          <w:sz w:val="32"/>
          <w:szCs w:val="32"/>
        </w:rPr>
        <w:t xml:space="preserve">     授权企业法人：</w:t>
      </w:r>
    </w:p>
    <w:p>
      <w:pPr>
        <w:ind w:firstLine="640" w:firstLineChars="200"/>
        <w:jc w:val="center"/>
        <w:rPr>
          <w:rFonts w:ascii="Times New Roman" w:hAnsi="Times New Roman" w:eastAsia="仿宋_GB2312"/>
          <w:sz w:val="32"/>
          <w:szCs w:val="32"/>
        </w:rPr>
        <w:sectPr>
          <w:pgSz w:w="11906" w:h="16838"/>
          <w:pgMar w:top="1440" w:right="1080" w:bottom="1440" w:left="1080" w:header="851" w:footer="992" w:gutter="0"/>
          <w:cols w:space="720" w:num="1"/>
          <w:docGrid w:type="lines" w:linePitch="312" w:charSpace="0"/>
        </w:sectPr>
      </w:pPr>
      <w:r>
        <w:rPr>
          <w:rFonts w:ascii="Times New Roman" w:hAnsi="Times New Roman" w:eastAsia="仿宋_GB2312"/>
          <w:sz w:val="32"/>
          <w:szCs w:val="32"/>
        </w:rPr>
        <w:t xml:space="preserve"> 签发日期：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NWEwMjM5NjY3ODdhNThjNDZjMGJkNzhiMDljZGUifQ=="/>
  </w:docVars>
  <w:rsids>
    <w:rsidRoot w:val="28397F79"/>
    <w:rsid w:val="28397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2022-06-09T01:42:00Z</dcterms:created>
  <dc:creator>昨迟人</dc:creator>
  <cp:lastModifiedBy>昨迟人</cp:lastModifiedBy>
  <dcterms:modified xsi:type="dcterms:W3CDTF">2022-06-09T01:42:39Z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3E1F4952DACF4EC394E4B3FB014284B8</vt:lpwstr>
  </property>
</Properties>
</file>