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1D2AC">
      <w:pPr>
        <w:keepNext w:val="0"/>
        <w:keepLines w:val="0"/>
        <w:pageBreakBefore w:val="0"/>
        <w:widowControl w:val="0"/>
        <w:wordWrap/>
        <w:overflowPunct/>
        <w:topLinePunct w:val="0"/>
        <w:bidi w:val="0"/>
        <w:spacing w:line="240" w:lineRule="auto"/>
        <w:jc w:val="left"/>
        <w:rPr>
          <w:rFonts w:hint="eastAsia" w:ascii="国标黑体" w:hAnsi="国标黑体" w:eastAsia="国标黑体" w:cs="国标黑体"/>
          <w:color w:val="auto"/>
          <w:spacing w:val="0"/>
          <w:sz w:val="32"/>
          <w:szCs w:val="32"/>
          <w:highlight w:val="none"/>
          <w:lang w:val="en-US" w:eastAsia="zh-CN"/>
        </w:rPr>
      </w:pPr>
      <w:bookmarkStart w:id="0" w:name="_GoBack"/>
      <w:bookmarkEnd w:id="0"/>
      <w:r>
        <w:rPr>
          <w:rFonts w:hint="eastAsia" w:ascii="国标黑体" w:hAnsi="国标黑体" w:eastAsia="国标黑体" w:cs="国标黑体"/>
          <w:color w:val="auto"/>
          <w:spacing w:val="0"/>
          <w:sz w:val="32"/>
          <w:szCs w:val="32"/>
          <w:highlight w:val="none"/>
          <w:lang w:val="en-US" w:eastAsia="zh-CN"/>
        </w:rPr>
        <w:t>附件1-3</w:t>
      </w:r>
    </w:p>
    <w:p w14:paraId="4EC32979">
      <w:pPr>
        <w:keepNext w:val="0"/>
        <w:keepLines w:val="0"/>
        <w:pageBreakBefore w:val="0"/>
        <w:widowControl w:val="0"/>
        <w:wordWrap/>
        <w:overflowPunct/>
        <w:topLinePunct w:val="0"/>
        <w:bidi w:val="0"/>
        <w:spacing w:line="576" w:lineRule="exact"/>
        <w:jc w:val="center"/>
        <w:rPr>
          <w:rFonts w:hint="eastAsia" w:ascii="方正小标宋简体" w:hAnsi="方正小标宋简体" w:eastAsia="方正小标宋简体" w:cs="方正小标宋简体"/>
          <w:color w:val="000000"/>
          <w:spacing w:val="-6"/>
          <w:sz w:val="44"/>
          <w:szCs w:val="44"/>
          <w:highlight w:val="none"/>
        </w:rPr>
      </w:pPr>
      <w:r>
        <w:rPr>
          <w:rFonts w:hint="eastAsia" w:ascii="方正小标宋简体" w:hAnsi="方正小标宋简体" w:eastAsia="方正小标宋简体" w:cs="方正小标宋简体"/>
          <w:color w:val="000000"/>
          <w:spacing w:val="-6"/>
          <w:sz w:val="44"/>
          <w:szCs w:val="44"/>
          <w:highlight w:val="none"/>
        </w:rPr>
        <w:t>提名负责人人选个人承诺书</w:t>
      </w:r>
    </w:p>
    <w:p w14:paraId="69113ED4">
      <w:pPr>
        <w:keepNext w:val="0"/>
        <w:keepLines w:val="0"/>
        <w:pageBreakBefore w:val="0"/>
        <w:widowControl w:val="0"/>
        <w:wordWrap/>
        <w:overflowPunct/>
        <w:topLinePunct w:val="0"/>
        <w:bidi w:val="0"/>
        <w:spacing w:line="576" w:lineRule="exact"/>
        <w:jc w:val="center"/>
        <w:rPr>
          <w:rFonts w:hint="eastAsia" w:ascii="方正仿宋_GB2312" w:hAnsi="方正仿宋_GB2312" w:eastAsia="方正仿宋_GB2312" w:cs="方正仿宋_GB2312"/>
          <w:color w:val="000000"/>
          <w:spacing w:val="-6"/>
          <w:sz w:val="34"/>
          <w:szCs w:val="34"/>
          <w:highlight w:val="none"/>
        </w:rPr>
      </w:pPr>
    </w:p>
    <w:p w14:paraId="3E738CDD">
      <w:pPr>
        <w:keepNext w:val="0"/>
        <w:keepLines w:val="0"/>
        <w:pageBreakBefore w:val="0"/>
        <w:widowControl w:val="0"/>
        <w:wordWrap/>
        <w:overflowPunct/>
        <w:topLinePunct w:val="0"/>
        <w:bidi w:val="0"/>
        <w:spacing w:line="540" w:lineRule="exact"/>
        <w:ind w:firstLine="616" w:firstLineChars="200"/>
        <w:jc w:val="left"/>
        <w:rPr>
          <w:rFonts w:ascii="Times New Roman" w:hAnsi="Times New Roman" w:eastAsia="仿宋_GB2312"/>
          <w:color w:val="000000"/>
          <w:spacing w:val="-6"/>
          <w:sz w:val="32"/>
          <w:szCs w:val="32"/>
          <w:highlight w:val="none"/>
        </w:rPr>
      </w:pPr>
      <w:r>
        <w:rPr>
          <w:rFonts w:ascii="Times New Roman" w:hAnsi="Times New Roman" w:eastAsia="仿宋_GB2312"/>
          <w:color w:val="000000"/>
          <w:spacing w:val="-6"/>
          <w:sz w:val="32"/>
          <w:szCs w:val="32"/>
          <w:highlight w:val="none"/>
        </w:rPr>
        <w:t>一、本人知晓</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东莞市</w:t>
      </w:r>
      <w:r>
        <w:rPr>
          <w:rFonts w:hint="eastAsia" w:ascii="仿宋_GB2312" w:hAnsi="仿宋_GB2312" w:eastAsia="仿宋_GB2312" w:cs="仿宋_GB2312"/>
          <w:sz w:val="32"/>
          <w:szCs w:val="32"/>
          <w:highlight w:val="none"/>
        </w:rPr>
        <w:t>行业协会商会负责人任职服务管理</w:t>
      </w:r>
      <w:r>
        <w:rPr>
          <w:rFonts w:hint="eastAsia" w:ascii="仿宋_GB2312" w:hAnsi="仿宋_GB2312" w:eastAsia="仿宋_GB2312" w:cs="仿宋_GB2312"/>
          <w:sz w:val="32"/>
          <w:szCs w:val="32"/>
          <w:highlight w:val="none"/>
          <w:lang w:val="en-US" w:eastAsia="zh-CN"/>
        </w:rPr>
        <w:t>工作指引</w:t>
      </w:r>
      <w:r>
        <w:rPr>
          <w:rFonts w:hint="eastAsia" w:ascii="仿宋_GB2312" w:hAnsi="仿宋_GB2312" w:eastAsia="仿宋_GB2312" w:cs="仿宋_GB2312"/>
          <w:sz w:val="32"/>
          <w:szCs w:val="32"/>
          <w:highlight w:val="none"/>
        </w:rPr>
        <w:t>（试行）</w:t>
      </w:r>
      <w:r>
        <w:rPr>
          <w:rFonts w:hint="eastAsia" w:ascii="仿宋_GB2312" w:hAnsi="仿宋_GB2312" w:eastAsia="仿宋_GB2312" w:cs="仿宋_GB2312"/>
          <w:spacing w:val="-6"/>
          <w:sz w:val="32"/>
          <w:szCs w:val="32"/>
          <w:highlight w:val="none"/>
        </w:rPr>
        <w:t>》</w:t>
      </w:r>
      <w:r>
        <w:rPr>
          <w:rFonts w:ascii="Times New Roman" w:hAnsi="Times New Roman" w:eastAsia="仿宋_GB2312"/>
          <w:color w:val="000000"/>
          <w:spacing w:val="-6"/>
          <w:sz w:val="32"/>
          <w:szCs w:val="32"/>
          <w:highlight w:val="none"/>
        </w:rPr>
        <w:t>规定，自愿接受审核考察。</w:t>
      </w:r>
    </w:p>
    <w:p w14:paraId="7C228BF3">
      <w:pPr>
        <w:keepNext w:val="0"/>
        <w:keepLines w:val="0"/>
        <w:pageBreakBefore w:val="0"/>
        <w:widowControl w:val="0"/>
        <w:wordWrap/>
        <w:overflowPunct/>
        <w:topLinePunct w:val="0"/>
        <w:bidi w:val="0"/>
        <w:spacing w:line="540" w:lineRule="exact"/>
        <w:ind w:firstLine="616" w:firstLineChars="200"/>
        <w:jc w:val="left"/>
        <w:rPr>
          <w:rFonts w:ascii="Times New Roman" w:hAnsi="Times New Roman" w:eastAsia="仿宋_GB2312"/>
          <w:color w:val="000000"/>
          <w:spacing w:val="-6"/>
          <w:sz w:val="32"/>
          <w:szCs w:val="32"/>
          <w:highlight w:val="none"/>
        </w:rPr>
      </w:pPr>
      <w:r>
        <w:rPr>
          <w:rFonts w:ascii="Times New Roman" w:hAnsi="Times New Roman" w:eastAsia="仿宋_GB2312"/>
          <w:color w:val="000000"/>
          <w:spacing w:val="-6"/>
          <w:sz w:val="32"/>
          <w:szCs w:val="32"/>
          <w:highlight w:val="none"/>
        </w:rPr>
        <w:t>二、本人承诺拥护中国共产党的领导，坚决执行党的路线方针政策，支持在本会建立党的基层组织并开展党的活动。</w:t>
      </w:r>
    </w:p>
    <w:p w14:paraId="2E3454F6">
      <w:pPr>
        <w:keepNext w:val="0"/>
        <w:keepLines w:val="0"/>
        <w:pageBreakBefore w:val="0"/>
        <w:widowControl w:val="0"/>
        <w:wordWrap/>
        <w:overflowPunct/>
        <w:topLinePunct w:val="0"/>
        <w:bidi w:val="0"/>
        <w:spacing w:line="540" w:lineRule="exact"/>
        <w:ind w:firstLine="616" w:firstLineChars="200"/>
        <w:jc w:val="left"/>
        <w:rPr>
          <w:rFonts w:ascii="Times New Roman" w:hAnsi="Times New Roman" w:eastAsia="仿宋_GB2312"/>
          <w:color w:val="000000"/>
          <w:spacing w:val="-6"/>
          <w:sz w:val="32"/>
          <w:szCs w:val="32"/>
          <w:highlight w:val="none"/>
        </w:rPr>
      </w:pPr>
      <w:r>
        <w:rPr>
          <w:rFonts w:ascii="Times New Roman" w:hAnsi="Times New Roman" w:eastAsia="仿宋_GB2312"/>
          <w:color w:val="000000"/>
          <w:spacing w:val="-6"/>
          <w:sz w:val="32"/>
          <w:szCs w:val="32"/>
          <w:highlight w:val="none"/>
        </w:rPr>
        <w:t>三、如果当选，本人承诺在职务范围内依法、按章行使权利，不越权，不利用职权谋取不正当利益，不从事损害本会利益的活动，自觉接受</w:t>
      </w:r>
      <w:r>
        <w:rPr>
          <w:rFonts w:hint="eastAsia" w:ascii="Times New Roman" w:hAnsi="Times New Roman" w:eastAsia="仿宋_GB2312"/>
          <w:color w:val="000000"/>
          <w:spacing w:val="-6"/>
          <w:sz w:val="32"/>
          <w:szCs w:val="32"/>
          <w:highlight w:val="none"/>
          <w:lang w:val="en-US" w:eastAsia="zh-CN"/>
        </w:rPr>
        <w:t>市</w:t>
      </w:r>
      <w:r>
        <w:rPr>
          <w:rFonts w:ascii="Times New Roman" w:hAnsi="Times New Roman" w:eastAsia="仿宋_GB2312"/>
          <w:color w:val="000000"/>
          <w:spacing w:val="-6"/>
          <w:sz w:val="32"/>
          <w:szCs w:val="32"/>
          <w:highlight w:val="none"/>
        </w:rPr>
        <w:t>委社会工作部统一领导，自觉接受</w:t>
      </w:r>
      <w:r>
        <w:rPr>
          <w:rFonts w:hint="eastAsia" w:ascii="Times New Roman" w:hAnsi="Times New Roman" w:eastAsia="仿宋_GB2312"/>
          <w:sz w:val="32"/>
          <w:szCs w:val="32"/>
          <w:highlight w:val="none"/>
        </w:rPr>
        <w:t>登记管理机关、主要行业管理部门等有关部门</w:t>
      </w:r>
      <w:r>
        <w:rPr>
          <w:rFonts w:ascii="Times New Roman" w:hAnsi="Times New Roman" w:eastAsia="仿宋_GB2312"/>
          <w:color w:val="000000"/>
          <w:spacing w:val="-6"/>
          <w:sz w:val="32"/>
          <w:szCs w:val="32"/>
          <w:highlight w:val="none"/>
        </w:rPr>
        <w:t>的业务指导和监督管理。</w:t>
      </w:r>
    </w:p>
    <w:p w14:paraId="72619848">
      <w:pPr>
        <w:keepNext w:val="0"/>
        <w:keepLines w:val="0"/>
        <w:pageBreakBefore w:val="0"/>
        <w:widowControl w:val="0"/>
        <w:wordWrap/>
        <w:overflowPunct/>
        <w:topLinePunct w:val="0"/>
        <w:bidi w:val="0"/>
        <w:spacing w:line="540" w:lineRule="exact"/>
        <w:ind w:firstLine="616" w:firstLineChars="200"/>
        <w:jc w:val="left"/>
        <w:rPr>
          <w:rFonts w:hint="eastAsia" w:ascii="Times New Roman" w:hAnsi="Times New Roman" w:eastAsia="仿宋_GB2312"/>
          <w:color w:val="000000"/>
          <w:spacing w:val="-6"/>
          <w:sz w:val="32"/>
          <w:szCs w:val="32"/>
          <w:highlight w:val="none"/>
        </w:rPr>
      </w:pPr>
      <w:r>
        <w:rPr>
          <w:rFonts w:hint="eastAsia" w:ascii="Times New Roman" w:hAnsi="Times New Roman" w:eastAsia="仿宋_GB2312"/>
          <w:color w:val="000000"/>
          <w:spacing w:val="-6"/>
          <w:sz w:val="32"/>
          <w:szCs w:val="32"/>
          <w:highlight w:val="none"/>
        </w:rPr>
        <w:t>四、本人承诺认真学习贯彻行业协会商会的相关法律法规和政策有关要求，明确知悉行业协会商会是为公益目的或者其他非营利目的成立的非营利法人组织。</w:t>
      </w:r>
    </w:p>
    <w:p w14:paraId="489B96B1">
      <w:pPr>
        <w:keepNext w:val="0"/>
        <w:keepLines w:val="0"/>
        <w:pageBreakBefore w:val="0"/>
        <w:widowControl w:val="0"/>
        <w:wordWrap/>
        <w:overflowPunct/>
        <w:topLinePunct w:val="0"/>
        <w:bidi w:val="0"/>
        <w:spacing w:line="540" w:lineRule="exact"/>
        <w:ind w:firstLine="616" w:firstLineChars="200"/>
        <w:jc w:val="left"/>
        <w:rPr>
          <w:rFonts w:ascii="Times New Roman" w:hAnsi="Times New Roman" w:eastAsia="仿宋_GB2312"/>
          <w:color w:val="000000"/>
          <w:spacing w:val="-6"/>
          <w:sz w:val="32"/>
          <w:szCs w:val="32"/>
          <w:highlight w:val="none"/>
        </w:rPr>
      </w:pPr>
      <w:r>
        <w:rPr>
          <w:rFonts w:hint="eastAsia" w:ascii="Times New Roman" w:hAnsi="Times New Roman" w:eastAsia="仿宋_GB2312"/>
          <w:color w:val="000000"/>
          <w:spacing w:val="-6"/>
          <w:sz w:val="32"/>
          <w:szCs w:val="32"/>
          <w:highlight w:val="none"/>
        </w:rPr>
        <w:t>五</w:t>
      </w:r>
      <w:r>
        <w:rPr>
          <w:rFonts w:ascii="Times New Roman" w:hAnsi="Times New Roman" w:eastAsia="仿宋_GB2312"/>
          <w:color w:val="000000"/>
          <w:spacing w:val="-6"/>
          <w:sz w:val="32"/>
          <w:szCs w:val="32"/>
          <w:highlight w:val="none"/>
        </w:rPr>
        <w:t>、本人承诺符合</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东莞市</w:t>
      </w:r>
      <w:r>
        <w:rPr>
          <w:rFonts w:hint="eastAsia" w:ascii="仿宋_GB2312" w:hAnsi="仿宋_GB2312" w:eastAsia="仿宋_GB2312" w:cs="仿宋_GB2312"/>
          <w:sz w:val="32"/>
          <w:szCs w:val="32"/>
          <w:highlight w:val="none"/>
        </w:rPr>
        <w:t>行业协会商会负责人任职服务管理</w:t>
      </w:r>
      <w:r>
        <w:rPr>
          <w:rFonts w:hint="eastAsia" w:ascii="仿宋_GB2312" w:hAnsi="仿宋_GB2312" w:eastAsia="仿宋_GB2312" w:cs="仿宋_GB2312"/>
          <w:sz w:val="32"/>
          <w:szCs w:val="32"/>
          <w:highlight w:val="none"/>
          <w:lang w:val="en-US" w:eastAsia="zh-CN"/>
        </w:rPr>
        <w:t>工作指引</w:t>
      </w:r>
      <w:r>
        <w:rPr>
          <w:rFonts w:hint="eastAsia" w:ascii="仿宋_GB2312" w:hAnsi="仿宋_GB2312" w:eastAsia="仿宋_GB2312" w:cs="仿宋_GB2312"/>
          <w:sz w:val="32"/>
          <w:szCs w:val="32"/>
          <w:highlight w:val="none"/>
        </w:rPr>
        <w:t>（试行）</w:t>
      </w:r>
      <w:r>
        <w:rPr>
          <w:rFonts w:hint="eastAsia" w:ascii="仿宋_GB2312" w:hAnsi="仿宋_GB2312" w:eastAsia="仿宋_GB2312" w:cs="仿宋_GB2312"/>
          <w:spacing w:val="-6"/>
          <w:sz w:val="32"/>
          <w:szCs w:val="32"/>
          <w:highlight w:val="none"/>
        </w:rPr>
        <w:t>》</w:t>
      </w:r>
      <w:r>
        <w:rPr>
          <w:rFonts w:hint="eastAsia" w:ascii="Times New Roman" w:hAnsi="Times New Roman" w:eastAsia="仿宋_GB2312"/>
          <w:color w:val="000000"/>
          <w:spacing w:val="-6"/>
          <w:sz w:val="32"/>
          <w:szCs w:val="32"/>
          <w:highlight w:val="none"/>
        </w:rPr>
        <w:t>规定的任职条件</w:t>
      </w:r>
      <w:r>
        <w:rPr>
          <w:rFonts w:ascii="Times New Roman" w:hAnsi="Times New Roman" w:eastAsia="仿宋_GB2312"/>
          <w:color w:val="000000"/>
          <w:spacing w:val="-6"/>
          <w:sz w:val="32"/>
          <w:szCs w:val="32"/>
          <w:highlight w:val="none"/>
        </w:rPr>
        <w:t>。</w:t>
      </w:r>
    </w:p>
    <w:p w14:paraId="1FF4C892">
      <w:pPr>
        <w:keepNext w:val="0"/>
        <w:keepLines w:val="0"/>
        <w:pageBreakBefore w:val="0"/>
        <w:widowControl w:val="0"/>
        <w:wordWrap/>
        <w:overflowPunct/>
        <w:topLinePunct w:val="0"/>
        <w:bidi w:val="0"/>
        <w:spacing w:line="540" w:lineRule="exact"/>
        <w:ind w:firstLine="616" w:firstLineChars="200"/>
        <w:jc w:val="left"/>
        <w:rPr>
          <w:rFonts w:ascii="Times New Roman" w:hAnsi="Times New Roman" w:eastAsia="仿宋_GB2312"/>
          <w:color w:val="000000"/>
          <w:spacing w:val="-6"/>
          <w:sz w:val="32"/>
          <w:szCs w:val="32"/>
          <w:highlight w:val="none"/>
        </w:rPr>
      </w:pPr>
      <w:r>
        <w:rPr>
          <w:rFonts w:hint="eastAsia" w:ascii="Times New Roman" w:hAnsi="Times New Roman" w:eastAsia="仿宋_GB2312"/>
          <w:color w:val="000000"/>
          <w:spacing w:val="-6"/>
          <w:sz w:val="32"/>
          <w:szCs w:val="32"/>
          <w:highlight w:val="none"/>
        </w:rPr>
        <w:t>六</w:t>
      </w:r>
      <w:r>
        <w:rPr>
          <w:rFonts w:ascii="Times New Roman" w:hAnsi="Times New Roman" w:eastAsia="仿宋_GB2312"/>
          <w:color w:val="000000"/>
          <w:spacing w:val="-6"/>
          <w:sz w:val="32"/>
          <w:szCs w:val="32"/>
          <w:highlight w:val="none"/>
        </w:rPr>
        <w:t>、本人承诺所填内容真实准确，如有虚假或瞒报重大事项，愿意承担由此带来的责任和后果。</w:t>
      </w:r>
    </w:p>
    <w:p w14:paraId="7F4B185A">
      <w:pPr>
        <w:keepNext w:val="0"/>
        <w:keepLines w:val="0"/>
        <w:pageBreakBefore w:val="0"/>
        <w:widowControl w:val="0"/>
        <w:wordWrap/>
        <w:overflowPunct/>
        <w:topLinePunct w:val="0"/>
        <w:bidi w:val="0"/>
        <w:spacing w:line="576" w:lineRule="exact"/>
        <w:jc w:val="center"/>
        <w:rPr>
          <w:rFonts w:ascii="Times New Roman" w:hAnsi="Times New Roman" w:eastAsia="仿宋_GB2312"/>
          <w:color w:val="000000"/>
          <w:spacing w:val="-6"/>
          <w:sz w:val="32"/>
          <w:szCs w:val="32"/>
          <w:highlight w:val="none"/>
        </w:rPr>
      </w:pPr>
      <w:r>
        <w:rPr>
          <w:rFonts w:ascii="Times New Roman" w:hAnsi="Times New Roman" w:eastAsia="仿宋_GB2312"/>
          <w:color w:val="000000"/>
          <w:spacing w:val="-6"/>
          <w:sz w:val="32"/>
          <w:szCs w:val="32"/>
          <w:highlight w:val="none"/>
        </w:rPr>
        <w:t xml:space="preserve">                                   </w:t>
      </w:r>
    </w:p>
    <w:p w14:paraId="7B1E6372">
      <w:pPr>
        <w:keepNext w:val="0"/>
        <w:keepLines w:val="0"/>
        <w:pageBreakBefore w:val="0"/>
        <w:widowControl w:val="0"/>
        <w:wordWrap/>
        <w:overflowPunct/>
        <w:topLinePunct w:val="0"/>
        <w:bidi w:val="0"/>
        <w:spacing w:line="576" w:lineRule="exact"/>
        <w:jc w:val="center"/>
        <w:rPr>
          <w:rFonts w:hint="eastAsia"/>
          <w:color w:val="000000"/>
          <w:spacing w:val="-6"/>
          <w:sz w:val="32"/>
          <w:szCs w:val="32"/>
          <w:highlight w:val="none"/>
          <w:lang w:val="en-US" w:eastAsia="zh-CN"/>
        </w:rPr>
      </w:pPr>
      <w:r>
        <w:rPr>
          <w:rFonts w:hint="eastAsia"/>
          <w:color w:val="000000"/>
          <w:spacing w:val="-6"/>
          <w:sz w:val="32"/>
          <w:szCs w:val="32"/>
          <w:highlight w:val="none"/>
          <w:lang w:val="en-US" w:eastAsia="zh-CN"/>
        </w:rPr>
        <w:t xml:space="preserve"> </w:t>
      </w:r>
    </w:p>
    <w:p w14:paraId="2BC4781C">
      <w:pPr>
        <w:keepNext w:val="0"/>
        <w:keepLines w:val="0"/>
        <w:pageBreakBefore w:val="0"/>
        <w:widowControl w:val="0"/>
        <w:wordWrap/>
        <w:overflowPunct/>
        <w:topLinePunct w:val="0"/>
        <w:bidi w:val="0"/>
        <w:spacing w:line="576" w:lineRule="exact"/>
        <w:jc w:val="center"/>
        <w:rPr>
          <w:rFonts w:ascii="Times New Roman" w:hAnsi="Times New Roman" w:eastAsia="仿宋_GB2312"/>
          <w:color w:val="000000"/>
          <w:spacing w:val="-6"/>
          <w:sz w:val="32"/>
          <w:szCs w:val="32"/>
          <w:highlight w:val="none"/>
        </w:rPr>
      </w:pPr>
      <w:r>
        <w:rPr>
          <w:rFonts w:hint="eastAsia"/>
          <w:color w:val="000000"/>
          <w:spacing w:val="-6"/>
          <w:sz w:val="32"/>
          <w:szCs w:val="32"/>
          <w:highlight w:val="none"/>
          <w:lang w:val="en-US" w:eastAsia="zh-CN"/>
        </w:rPr>
        <w:t xml:space="preserve">                      </w:t>
      </w:r>
      <w:r>
        <w:rPr>
          <w:rFonts w:ascii="Times New Roman" w:hAnsi="Times New Roman" w:eastAsia="仿宋_GB2312"/>
          <w:color w:val="000000"/>
          <w:spacing w:val="-6"/>
          <w:sz w:val="32"/>
          <w:szCs w:val="32"/>
          <w:highlight w:val="none"/>
        </w:rPr>
        <w:t>承诺人：（本人亲笔签名）</w:t>
      </w:r>
    </w:p>
    <w:p w14:paraId="127AE75E">
      <w:pPr>
        <w:keepNext w:val="0"/>
        <w:keepLines w:val="0"/>
        <w:pageBreakBefore w:val="0"/>
        <w:widowControl w:val="0"/>
        <w:wordWrap/>
        <w:overflowPunct/>
        <w:topLinePunct w:val="0"/>
        <w:bidi w:val="0"/>
        <w:spacing w:line="576" w:lineRule="exact"/>
        <w:rPr>
          <w:rFonts w:ascii="Times New Roman" w:hAnsi="Times New Roman" w:eastAsia="仿宋_GB2312"/>
          <w:color w:val="000000"/>
          <w:spacing w:val="-6"/>
          <w:sz w:val="32"/>
          <w:szCs w:val="32"/>
          <w:highlight w:val="none"/>
        </w:rPr>
      </w:pPr>
      <w:r>
        <w:rPr>
          <w:rFonts w:ascii="Times New Roman" w:hAnsi="Times New Roman" w:eastAsia="仿宋_GB2312"/>
          <w:color w:val="000000"/>
          <w:spacing w:val="-6"/>
          <w:sz w:val="32"/>
          <w:szCs w:val="32"/>
          <w:highlight w:val="none"/>
        </w:rPr>
        <w:t xml:space="preserve">                               </w:t>
      </w:r>
      <w:r>
        <w:rPr>
          <w:rFonts w:hint="eastAsia" w:ascii="Times New Roman" w:hAnsi="Times New Roman" w:eastAsia="仿宋_GB2312"/>
          <w:color w:val="000000"/>
          <w:spacing w:val="-6"/>
          <w:sz w:val="32"/>
          <w:szCs w:val="32"/>
          <w:highlight w:val="none"/>
        </w:rPr>
        <w:t xml:space="preserve">  </w:t>
      </w:r>
      <w:r>
        <w:rPr>
          <w:rFonts w:ascii="Times New Roman" w:hAnsi="Times New Roman" w:eastAsia="仿宋_GB2312"/>
          <w:color w:val="000000"/>
          <w:spacing w:val="-6"/>
          <w:sz w:val="32"/>
          <w:szCs w:val="32"/>
          <w:highlight w:val="none"/>
        </w:rPr>
        <w:t>年    月    日</w:t>
      </w:r>
    </w:p>
    <w:p w14:paraId="39A29E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国标黑体">
    <w:altName w:val="黑体"/>
    <w:panose1 w:val="020005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7DF6CDC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78433B"/>
    <w:rsid w:val="4C4C4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itle"/>
    <w:basedOn w:val="1"/>
    <w:next w:val="1"/>
    <w:qFormat/>
    <w:uiPriority w:val="10"/>
    <w:pPr>
      <w:spacing w:beforeLines="0" w:afterLines="0" w:line="576" w:lineRule="exact"/>
      <w:jc w:val="center"/>
      <w:outlineLvl w:val="0"/>
    </w:pPr>
    <w:rPr>
      <w:rFonts w:ascii="Arial" w:hAnsi="Arial" w:eastAsia="方正小标宋_GBK" w:cs="方正小标宋_GBK"/>
      <w:sz w:val="44"/>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390</Words>
  <Characters>392</Characters>
  <Lines>0</Lines>
  <Paragraphs>0</Paragraphs>
  <TotalTime>0</TotalTime>
  <ScaleCrop>false</ScaleCrop>
  <LinksUpToDate>false</LinksUpToDate>
  <CharactersWithSpaces>491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2026-03-03T02:48:00Z</dcterms:created>
  <dc:creator>Administrator</dc:creator>
  <cp:lastModifiedBy>林先生</cp:lastModifiedBy>
  <dcterms:modified xsi:type="dcterms:W3CDTF">2026-03-20T02:38:19Z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eyJoZGlkIjoiODViYzE5NzEwNWJkZjc4Yzk3YjFkNzYxNGUwOTQ4NzAiLCJ1c2VySWQiOiIyNjIxNzI0MzQifQ==</vt:lpwstr>
  </property>
  <property fmtid="{D5CDD505-2E9C-101B-9397-08002B2CF9AE}" pid="4" name="ICV">
    <vt:lpwstr>788474ABC450489F83D3B03C812A0459_13</vt:lpwstr>
  </property>
</Properties>
</file>