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beforeLines="0" w:afterLines="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b/>
          <w:kern w:val="0"/>
          <w:sz w:val="31"/>
          <w:szCs w:val="31"/>
          <w:lang w:eastAsia="zh-CN"/>
        </w:rPr>
        <w:t>附件：</w:t>
      </w:r>
    </w:p>
    <w:p>
      <w:pPr>
        <w:widowControl w:val="0"/>
        <w:numPr>
          <w:ilvl w:val="0"/>
          <w:numId w:val="0"/>
        </w:numPr>
        <w:spacing w:beforeLines="0" w:afterLines="0"/>
        <w:jc w:val="center"/>
        <w:rPr>
          <w:rFonts w:hint="eastAsia" w:ascii="宋体" w:hAnsi="宋体" w:eastAsia="宋体" w:cs="宋体"/>
          <w:b/>
          <w:kern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1"/>
          <w:szCs w:val="31"/>
          <w:lang w:eastAsia="zh-CN"/>
        </w:rPr>
        <w:t>参会回执</w:t>
      </w:r>
    </w:p>
    <w:tbl>
      <w:tblPr>
        <w:tblStyle w:val="5"/>
        <w:tblpPr w:leftFromText="180" w:rightFromText="180" w:vertAnchor="text" w:horzAnchor="page" w:tblpX="874" w:tblpY="147"/>
        <w:tblOverlap w:val="never"/>
        <w:tblW w:w="10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515"/>
        <w:gridCol w:w="1620"/>
        <w:gridCol w:w="1815"/>
        <w:gridCol w:w="210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活动名称</w:t>
            </w:r>
          </w:p>
        </w:tc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5G手机终端电子信息材料技术趋势展望技术论坛</w:t>
            </w:r>
          </w:p>
          <w:p>
            <w:pPr>
              <w:widowControl w:val="0"/>
              <w:numPr>
                <w:ilvl w:val="0"/>
                <w:numId w:val="0"/>
              </w:numPr>
              <w:spacing w:beforeLines="0" w:afterLines="0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（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月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单位名称</w:t>
            </w:r>
          </w:p>
        </w:tc>
        <w:tc>
          <w:tcPr>
            <w:tcW w:w="9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姓名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手机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</w:rPr>
              <w:t>镇街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  <w:lang w:eastAsia="zh-CN"/>
              </w:rPr>
              <w:t>是否午餐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b/>
                <w:bCs/>
                <w:sz w:val="31"/>
                <w:szCs w:val="3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1"/>
                <w:szCs w:val="31"/>
                <w:lang w:eastAsia="zh-CN"/>
              </w:rPr>
              <w:t>是否参观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_GB2312" w:cs="仿宋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ind w:firstLine="646"/>
              <w:rPr>
                <w:rFonts w:hint="eastAsia" w:ascii="仿宋" w:hAnsi="仿宋" w:eastAsia="仿宋" w:cs="仿宋"/>
                <w:sz w:val="31"/>
                <w:szCs w:val="3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napToGrid w:val="0"/>
              <w:spacing w:beforeLines="0" w:afterLines="0" w:line="6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1"/>
                <w:szCs w:val="31"/>
                <w:lang w:eastAsia="zh-CN"/>
              </w:rPr>
              <w:t>否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31"/>
          <w:szCs w:val="31"/>
        </w:rPr>
      </w:pPr>
    </w:p>
    <w:p>
      <w:pPr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请于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21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日中午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12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：00前将回执以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word形式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发回协会邮箱dg22992408@vip.126.com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0A9A"/>
    <w:rsid w:val="085C0A9A"/>
    <w:rsid w:val="1E57629C"/>
    <w:rsid w:val="494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880" w:firstLineChars="200"/>
      <w:jc w:val="left"/>
      <w:outlineLvl w:val="1"/>
    </w:pPr>
    <w:rPr>
      <w:rFonts w:ascii="Arial" w:hAnsi="Arial" w:eastAsia="仿宋"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</w:rPr>
  </w:style>
  <w:style w:type="paragraph" w:customStyle="1" w:styleId="6">
    <w:name w:val="简介模板"/>
    <w:basedOn w:val="1"/>
    <w:uiPriority w:val="0"/>
    <w:pPr>
      <w:spacing w:line="240" w:lineRule="auto"/>
      <w:jc w:val="center"/>
    </w:pPr>
    <w:rPr>
      <w:rFonts w:eastAsia="微软雅黑" w:asciiTheme="minorAscii" w:hAnsiTheme="minorAscii"/>
      <w:sz w:val="44"/>
    </w:rPr>
  </w:style>
  <w:style w:type="character" w:customStyle="1" w:styleId="7">
    <w:name w:val="标题 2 Char"/>
    <w:link w:val="3"/>
    <w:uiPriority w:val="0"/>
    <w:rPr>
      <w:rFonts w:ascii="Arial" w:hAnsi="Arial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2018-12-18T03:14:00Z</dcterms:created>
  <dc:creator>貓18664045793</dc:creator>
  <cp:lastModifiedBy>貓18664045793</cp:lastModifiedBy>
  <dcterms:modified xsi:type="dcterms:W3CDTF">2018-12-18T03:14:55Z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