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东莞市高新技术产业协会2021年春节期间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送温暖活动申请表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1"/>
          <w:szCs w:val="31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单位名称</w:t>
      </w:r>
      <w:r>
        <w:rPr>
          <w:rFonts w:hint="eastAsia" w:ascii="仿宋" w:hAnsi="仿宋" w:eastAsia="仿宋" w:cs="仿宋"/>
          <w:sz w:val="31"/>
          <w:szCs w:val="31"/>
          <w:u w:val="single"/>
          <w:lang w:val="en-US" w:eastAsia="zh-CN"/>
        </w:rPr>
        <w:t xml:space="preserve">                                     （盖章 ）</w:t>
      </w:r>
      <w:r>
        <w:rPr>
          <w:rFonts w:hint="eastAsia" w:ascii="仿宋" w:hAnsi="仿宋" w:eastAsia="仿宋" w:cs="仿宋"/>
          <w:sz w:val="31"/>
          <w:szCs w:val="31"/>
          <w:u w:val="non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1"/>
          <w:szCs w:val="31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联系人：</w:t>
      </w:r>
      <w:r>
        <w:rPr>
          <w:rFonts w:hint="eastAsia" w:ascii="仿宋" w:hAnsi="仿宋" w:eastAsia="仿宋" w:cs="仿宋"/>
          <w:sz w:val="31"/>
          <w:szCs w:val="31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         手机：</w:t>
      </w:r>
      <w:r>
        <w:rPr>
          <w:rFonts w:hint="eastAsia" w:ascii="仿宋" w:hAnsi="仿宋" w:eastAsia="仿宋" w:cs="仿宋"/>
          <w:sz w:val="31"/>
          <w:szCs w:val="31"/>
          <w:u w:val="single"/>
          <w:lang w:val="en-US" w:eastAsia="zh-CN"/>
        </w:rPr>
        <w:t xml:space="preserve">                 </w:t>
      </w:r>
    </w:p>
    <w:tbl>
      <w:tblPr>
        <w:tblStyle w:val="4"/>
        <w:tblpPr w:leftFromText="180" w:rightFromText="180" w:vertAnchor="text" w:horzAnchor="page" w:tblpX="822" w:tblpY="557"/>
        <w:tblOverlap w:val="never"/>
        <w:tblW w:w="10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827"/>
        <w:gridCol w:w="2359"/>
        <w:gridCol w:w="4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1"/>
                <w:szCs w:val="31"/>
                <w:lang w:val="en-US" w:eastAsia="zh-CN"/>
              </w:rPr>
              <w:t>员工姓名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1"/>
                <w:szCs w:val="31"/>
                <w:lang w:val="en-US" w:eastAsia="zh-CN"/>
              </w:rPr>
              <w:t>职务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1"/>
                <w:szCs w:val="31"/>
                <w:lang w:val="en-US" w:eastAsia="zh-CN"/>
              </w:rPr>
              <w:t>手机</w:t>
            </w: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1"/>
                <w:szCs w:val="31"/>
                <w:lang w:val="en-US" w:eastAsia="zh-CN"/>
              </w:rPr>
              <w:t>帮困类型（请在□内打“√”选择）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</w:p>
        </w:tc>
        <w:tc>
          <w:tcPr>
            <w:tcW w:w="4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□家庭人均收入非常低；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□家庭成员无劳动能力；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□本人或直系亲属（父母、配偶、子女）罹患大病、遭受意外，且年度药费（治疗费）在1万元以上；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□失学儿童家庭；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□因其他特殊原因导致生活特别困难的员工家庭。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1"/>
                <w:szCs w:val="31"/>
                <w:lang w:val="en-US" w:eastAsia="zh-CN"/>
              </w:rPr>
              <w:t>困难情况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1"/>
                <w:szCs w:val="31"/>
                <w:lang w:val="en-US" w:eastAsia="zh-CN"/>
              </w:rPr>
              <w:t>说明</w:t>
            </w:r>
          </w:p>
        </w:tc>
        <w:tc>
          <w:tcPr>
            <w:tcW w:w="8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1"/>
                <w:szCs w:val="31"/>
                <w:lang w:val="en-US" w:eastAsia="zh-CN"/>
              </w:rPr>
              <w:t>单位意见</w:t>
            </w:r>
          </w:p>
        </w:tc>
        <w:tc>
          <w:tcPr>
            <w:tcW w:w="8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>情况属实，同意申请！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 xml:space="preserve">                  单位负责人签名：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val="en-US" w:eastAsia="zh-CN"/>
              </w:rPr>
              <w:t xml:space="preserve">                 2021年1月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D65E9"/>
    <w:rsid w:val="485A571B"/>
    <w:rsid w:val="5C9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2021-01-06T07:54:00Z</dcterms:created>
  <dc:creator> 祈μμ</dc:creator>
  <cp:lastModifiedBy> 祈μμ</cp:lastModifiedBy>
  <dcterms:modified xsi:type="dcterms:W3CDTF">2021-01-06T07:55:07Z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