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</w:pPr>
      <w:r>
        <w:rPr>
          <w:rFonts w:hint="eastAsia"/>
        </w:rPr>
        <w:t xml:space="preserve"> </w:t>
      </w:r>
      <w:r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  <w:t>东莞市高新技术产业协会</w:t>
      </w:r>
    </w:p>
    <w:p>
      <w:pPr>
        <w:tabs>
          <w:tab w:val="left" w:pos="5040"/>
        </w:tabs>
        <w:rPr>
          <w:rFonts w:hint="eastAsia"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东莞市高新技术产业协会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员工结婚、生病和家属病故慰问制度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为了进一步做好协会员工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结婚、</w:t>
      </w:r>
      <w:r>
        <w:rPr>
          <w:rFonts w:hint="eastAsia" w:ascii="仿宋" w:hAnsi="仿宋" w:eastAsia="仿宋" w:cs="仿宋"/>
          <w:sz w:val="31"/>
          <w:szCs w:val="31"/>
        </w:rPr>
        <w:t>生病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治疗</w:t>
      </w:r>
      <w:r>
        <w:rPr>
          <w:rFonts w:hint="eastAsia" w:ascii="仿宋" w:hAnsi="仿宋" w:eastAsia="仿宋" w:cs="仿宋"/>
          <w:sz w:val="31"/>
          <w:szCs w:val="31"/>
        </w:rPr>
        <w:t>期间的看望和慰问以及员工直系亲属病故的慰问工作，使员工感受到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协会领导和同事</w:t>
      </w:r>
      <w:r>
        <w:rPr>
          <w:rFonts w:hint="eastAsia" w:ascii="仿宋" w:hAnsi="仿宋" w:eastAsia="仿宋" w:cs="仿宋"/>
          <w:sz w:val="31"/>
          <w:szCs w:val="31"/>
        </w:rPr>
        <w:t>的关心，特制定以下制度。</w:t>
      </w:r>
      <w:bookmarkStart w:id="0" w:name="_GoBack"/>
      <w:bookmarkEnd w:id="0"/>
    </w:p>
    <w:p>
      <w:pPr>
        <w:ind w:firstLine="622" w:firstLineChars="200"/>
        <w:rPr>
          <w:rFonts w:hint="eastAsia"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一、慰问标准及条件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1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、在职员工结婚，红包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1000</w:t>
      </w:r>
      <w:r>
        <w:rPr>
          <w:rFonts w:hint="eastAsia" w:ascii="仿宋" w:hAnsi="仿宋" w:eastAsia="仿宋" w:cs="仿宋"/>
          <w:sz w:val="31"/>
          <w:szCs w:val="31"/>
        </w:rPr>
        <w:t>元/人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2、在职员工因病住院一周以上，慰问金500元/人；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、在职员工因病手术住院，慰问金1000元/人；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、在职员工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患重大疾病</w:t>
      </w:r>
      <w:r>
        <w:rPr>
          <w:rFonts w:hint="eastAsia" w:ascii="仿宋" w:hAnsi="仿宋" w:eastAsia="仿宋" w:cs="仿宋"/>
          <w:sz w:val="31"/>
          <w:szCs w:val="31"/>
        </w:rPr>
        <w:t>住院，慰问金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000元/人；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、在职员工因病请假在家休养一周以上的，慰问礼品不超过500元标准；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</w:t>
      </w:r>
      <w:r>
        <w:rPr>
          <w:rFonts w:hint="eastAsia" w:ascii="仿宋" w:hAnsi="仿宋" w:eastAsia="仿宋" w:cs="仿宋"/>
          <w:sz w:val="31"/>
          <w:szCs w:val="31"/>
        </w:rPr>
        <w:t>、患同样病种在一个治疗期内住院的只慰问一次；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sz w:val="31"/>
          <w:szCs w:val="31"/>
        </w:rPr>
        <w:t>、享受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结婚红包、</w:t>
      </w:r>
      <w:r>
        <w:rPr>
          <w:rFonts w:hint="eastAsia" w:ascii="仿宋" w:hAnsi="仿宋" w:eastAsia="仿宋" w:cs="仿宋"/>
          <w:sz w:val="31"/>
          <w:szCs w:val="31"/>
        </w:rPr>
        <w:t>生病慰问条件的为全体在职员工，包括试用期员工。</w:t>
      </w:r>
    </w:p>
    <w:p>
      <w:pPr>
        <w:ind w:firstLine="622" w:firstLineChars="200"/>
        <w:rPr>
          <w:rFonts w:hint="eastAsia"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二、组织部门及人员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员工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结婚、</w:t>
      </w:r>
      <w:r>
        <w:rPr>
          <w:rFonts w:hint="eastAsia" w:ascii="仿宋" w:hAnsi="仿宋" w:eastAsia="仿宋" w:cs="仿宋"/>
          <w:sz w:val="31"/>
          <w:szCs w:val="31"/>
        </w:rPr>
        <w:t>住院由所在部门负责人代表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协会</w:t>
      </w:r>
      <w:r>
        <w:rPr>
          <w:rFonts w:hint="eastAsia" w:ascii="仿宋" w:hAnsi="仿宋" w:eastAsia="仿宋" w:cs="仿宋"/>
          <w:sz w:val="31"/>
          <w:szCs w:val="31"/>
        </w:rPr>
        <w:t>参加慰问。</w:t>
      </w:r>
    </w:p>
    <w:p>
      <w:pPr>
        <w:ind w:firstLine="622" w:firstLineChars="200"/>
        <w:rPr>
          <w:rFonts w:hint="eastAsia"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三、员工工伤慰问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慰问金标准、组织部门及人员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参照员工</w:t>
      </w:r>
      <w:r>
        <w:rPr>
          <w:rFonts w:hint="eastAsia" w:ascii="仿宋" w:hAnsi="仿宋" w:eastAsia="仿宋" w:cs="仿宋"/>
          <w:sz w:val="31"/>
          <w:szCs w:val="31"/>
        </w:rPr>
        <w:t>生病慰问标准执行，享受工伤慰问的条件为协会全体在职员工，包括试用期员工</w:t>
      </w:r>
    </w:p>
    <w:p>
      <w:pPr>
        <w:ind w:firstLine="622" w:firstLineChars="200"/>
        <w:rPr>
          <w:rFonts w:hint="eastAsia"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四、员工丧假慰问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在职员工配偶、父母等直系亲属过世的，慰问金500元。</w:t>
      </w:r>
    </w:p>
    <w:p>
      <w:pPr>
        <w:ind w:firstLine="622" w:firstLineChars="200"/>
        <w:rPr>
          <w:rFonts w:hint="eastAsia" w:ascii="宋体" w:hAnsi="宋体" w:eastAsia="宋体" w:cs="宋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z w:val="31"/>
          <w:szCs w:val="31"/>
        </w:rPr>
        <w:t>五、员工家属患</w:t>
      </w:r>
      <w:r>
        <w:rPr>
          <w:rFonts w:hint="eastAsia" w:ascii="宋体" w:hAnsi="宋体" w:eastAsia="宋体" w:cs="宋体"/>
          <w:b/>
          <w:bCs/>
          <w:sz w:val="31"/>
          <w:szCs w:val="31"/>
          <w:lang w:eastAsia="zh-CN"/>
        </w:rPr>
        <w:t>重大疾</w:t>
      </w:r>
      <w:r>
        <w:rPr>
          <w:rFonts w:hint="eastAsia" w:ascii="宋体" w:hAnsi="宋体" w:eastAsia="宋体" w:cs="宋体"/>
          <w:b/>
          <w:bCs/>
          <w:sz w:val="31"/>
          <w:szCs w:val="31"/>
        </w:rPr>
        <w:t>病慰问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在职员工配偶、父母等直系亲属患重大疾病的，慰问金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5000元；</w:t>
      </w:r>
    </w:p>
    <w:p>
      <w:pPr>
        <w:ind w:firstLine="62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协会</w:t>
      </w:r>
      <w:r>
        <w:rPr>
          <w:rFonts w:hint="eastAsia" w:ascii="仿宋" w:hAnsi="仿宋" w:eastAsia="仿宋" w:cs="仿宋"/>
          <w:sz w:val="31"/>
          <w:szCs w:val="31"/>
        </w:rPr>
        <w:t>内部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员工</w:t>
      </w:r>
      <w:r>
        <w:rPr>
          <w:rFonts w:hint="eastAsia" w:ascii="仿宋" w:hAnsi="仿宋" w:eastAsia="仿宋" w:cs="仿宋"/>
          <w:sz w:val="31"/>
          <w:szCs w:val="31"/>
        </w:rPr>
        <w:t>进行募捐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324B"/>
    <w:rsid w:val="09CB26B4"/>
    <w:rsid w:val="15012761"/>
    <w:rsid w:val="198A50FE"/>
    <w:rsid w:val="1AD30F49"/>
    <w:rsid w:val="2EDB3C27"/>
    <w:rsid w:val="30C06F57"/>
    <w:rsid w:val="39913202"/>
    <w:rsid w:val="59F51181"/>
    <w:rsid w:val="5A354821"/>
    <w:rsid w:val="5BB4141F"/>
    <w:rsid w:val="5BC444B1"/>
    <w:rsid w:val="5D740012"/>
    <w:rsid w:val="66BD7572"/>
    <w:rsid w:val="79DC43FC"/>
    <w:rsid w:val="7D0F1287"/>
    <w:rsid w:val="7F6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2021-08-05T02:24:00Z</dcterms:created>
  <dc:creator>DELL</dc:creator>
  <cp:lastModifiedBy>～丽、</cp:lastModifiedBy>
  <dcterms:modified xsi:type="dcterms:W3CDTF">2021-12-01T08:07:12Z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F11A624860894986B2582BB566AB6684</vt:lpwstr>
  </property>
</Properties>
</file>