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31"/>
          <w:szCs w:val="31"/>
          <w:lang w:val="en-US" w:eastAsia="zh-CN"/>
        </w:rPr>
        <w:t>附件3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Times New Roman" w:hAnsi="Times New Roman" w:eastAsia="微软雅黑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>缴费方式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20" w:firstLineChars="200"/>
        <w:jc w:val="both"/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请通过“企业登录”端口东莞市高新技术产品平台（图一，http://dgjjkc.dggxxh.com:81/dggp/）</w:t>
      </w:r>
      <w:r>
        <w:rPr>
          <w:rFonts w:hint="eastAsia" w:ascii="微软雅黑" w:hAnsi="微软雅黑" w:eastAsia="微软雅黑" w:cs="微软雅黑"/>
          <w:b/>
          <w:bCs/>
          <w:sz w:val="31"/>
          <w:szCs w:val="31"/>
          <w:lang w:val="en-US" w:eastAsia="zh-CN"/>
        </w:rPr>
        <w:t>，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确认证书后支付（图二），并及时</w:t>
      </w:r>
      <w:r>
        <w:rPr>
          <w:rFonts w:hint="eastAsia" w:ascii="微软雅黑" w:hAnsi="微软雅黑" w:eastAsia="微软雅黑" w:cs="微软雅黑"/>
          <w:b/>
          <w:bCs/>
          <w:sz w:val="31"/>
          <w:szCs w:val="31"/>
          <w:lang w:val="en-US" w:eastAsia="zh-CN"/>
        </w:rPr>
        <w:t>截图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（图三），</w:t>
      </w:r>
      <w:r>
        <w:rPr>
          <w:rFonts w:hint="eastAsia" w:ascii="微软雅黑" w:hAnsi="微软雅黑" w:eastAsia="微软雅黑" w:cs="微软雅黑"/>
          <w:b/>
          <w:bCs/>
          <w:sz w:val="31"/>
          <w:szCs w:val="31"/>
          <w:lang w:val="en-US" w:eastAsia="zh-CN"/>
        </w:rPr>
        <w:t>截图粘贴到委托书中。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drawing>
          <wp:inline distT="0" distB="0" distL="114300" distR="114300">
            <wp:extent cx="3771900" cy="267462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419735</wp:posOffset>
            </wp:positionV>
            <wp:extent cx="5989955" cy="3158490"/>
            <wp:effectExtent l="0" t="0" r="14605" b="1143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（图一）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 w:firstLineChars="200"/>
        <w:jc w:val="both"/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（图二）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bookmarkStart w:id="0" w:name="_GoBack"/>
      <w:r>
        <w:drawing>
          <wp:inline distT="0" distB="0" distL="114300" distR="114300">
            <wp:extent cx="5266690" cy="2776855"/>
            <wp:effectExtent l="0" t="0" r="635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bdr w:val="none" w:sz="0" w:space="0"/>
          <w:lang w:val="en-US" w:eastAsia="zh-CN"/>
        </w:rPr>
        <w:t>（图三）</w:t>
      </w:r>
    </w:p>
    <w:sectPr>
      <w:pgSz w:w="11906" w:h="16838"/>
      <w:pgMar w:top="60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mI0N2E1ZjkxOTlkZWU4MDdmY2VkNWQ4ZWZmNTUifQ=="/>
  </w:docVars>
  <w:rsids>
    <w:rsidRoot w:val="10884BDE"/>
    <w:rsid w:val="04F24296"/>
    <w:rsid w:val="10884BDE"/>
    <w:rsid w:val="344C11E7"/>
    <w:rsid w:val="345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8</TotalTime>
  <ScaleCrop>false</ScaleCrop>
  <LinksUpToDate>false</LinksUpToDate>
  <CharactersWithSpaces>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2023-03-08T03:04:00Z</dcterms:created>
  <dc:creator>市高新协会 祁智蕾</dc:creator>
  <cp:lastModifiedBy>市高新协会 祁智蕾</cp:lastModifiedBy>
  <dcterms:modified xsi:type="dcterms:W3CDTF">2024-03-18T05:51:02Z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A3461B2D101F44F3B3EB3E9CA35592AB</vt:lpwstr>
  </property>
</Properties>
</file>